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CB11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hint="eastAsia" w:ascii="Arial" w:hAnsi="Arial" w:cs="Arial"/>
          <w:b/>
          <w:sz w:val="44"/>
          <w:szCs w:val="24"/>
        </w:rPr>
        <w:t>中国传感器与物联网</w:t>
      </w:r>
      <w:r>
        <w:rPr>
          <w:rFonts w:ascii="Arial" w:hAnsi="Arial" w:cs="Arial"/>
          <w:b/>
          <w:sz w:val="44"/>
          <w:szCs w:val="24"/>
        </w:rPr>
        <w:t>产业联盟</w:t>
      </w:r>
    </w:p>
    <w:p w14:paraId="61F7C870">
      <w:pPr>
        <w:jc w:val="center"/>
        <w:rPr>
          <w:rFonts w:ascii="Arial" w:hAnsi="Arial" w:cs="Arial"/>
          <w:bCs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会员申请表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81"/>
        <w:gridCol w:w="1136"/>
        <w:gridCol w:w="675"/>
        <w:gridCol w:w="176"/>
        <w:gridCol w:w="94"/>
        <w:gridCol w:w="1543"/>
        <w:gridCol w:w="708"/>
        <w:gridCol w:w="65"/>
        <w:gridCol w:w="46"/>
        <w:gridCol w:w="173"/>
        <w:gridCol w:w="2191"/>
      </w:tblGrid>
      <w:tr w14:paraId="4912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7D4A71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具体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Arial" w:hAnsi="Arial" w:cs="Arial"/>
                <w:sz w:val="24"/>
                <w:szCs w:val="24"/>
              </w:rPr>
              <w:t>（</w:t>
            </w:r>
            <w:r>
              <w:rPr>
                <w:rFonts w:ascii="Arial" w:hAnsi="Arial" w:cs="Arial"/>
                <w:sz w:val="24"/>
                <w:szCs w:val="24"/>
              </w:rPr>
              <w:t>* 为必填项目</w:t>
            </w:r>
            <w:r>
              <w:rPr>
                <w:rFonts w:hint="eastAsia" w:ascii="Arial" w:hAnsi="Arial" w:cs="Arial"/>
                <w:sz w:val="24"/>
                <w:szCs w:val="24"/>
              </w:rPr>
              <w:t>）</w:t>
            </w:r>
          </w:p>
        </w:tc>
      </w:tr>
      <w:tr w14:paraId="4A6E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noWrap/>
            <w:vAlign w:val="center"/>
          </w:tcPr>
          <w:p w14:paraId="0D09226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单位名称</w:t>
            </w:r>
          </w:p>
        </w:tc>
        <w:tc>
          <w:tcPr>
            <w:tcW w:w="7088" w:type="dxa"/>
            <w:gridSpan w:val="11"/>
            <w:noWrap/>
            <w:vAlign w:val="center"/>
          </w:tcPr>
          <w:p w14:paraId="2C54E7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983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Align w:val="center"/>
          </w:tcPr>
          <w:p w14:paraId="2A4A38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>
              <w:rPr>
                <w:rFonts w:hint="eastAsia" w:ascii="Arial" w:hAnsi="Arial" w:cs="Arial"/>
                <w:sz w:val="24"/>
                <w:szCs w:val="24"/>
              </w:rPr>
              <w:t>单位</w:t>
            </w:r>
            <w:r>
              <w:rPr>
                <w:rFonts w:ascii="Arial" w:hAnsi="Arial" w:cs="Arial"/>
                <w:sz w:val="24"/>
                <w:szCs w:val="24"/>
              </w:rPr>
              <w:t>地址</w:t>
            </w:r>
          </w:p>
        </w:tc>
        <w:tc>
          <w:tcPr>
            <w:tcW w:w="7088" w:type="dxa"/>
            <w:gridSpan w:val="11"/>
            <w:vAlign w:val="center"/>
          </w:tcPr>
          <w:p w14:paraId="3475DD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8F2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Align w:val="center"/>
          </w:tcPr>
          <w:p w14:paraId="47ABAD2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单位网址</w:t>
            </w:r>
          </w:p>
        </w:tc>
        <w:tc>
          <w:tcPr>
            <w:tcW w:w="7088" w:type="dxa"/>
            <w:gridSpan w:val="11"/>
            <w:vAlign w:val="center"/>
          </w:tcPr>
          <w:p w14:paraId="1100CF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DDD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Merge w:val="restart"/>
            <w:vAlign w:val="center"/>
          </w:tcPr>
          <w:p w14:paraId="0CA13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法人或</w:t>
            </w:r>
          </w:p>
          <w:p w14:paraId="6A528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 w14:paraId="3FDA4E7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姓名</w:t>
            </w:r>
          </w:p>
        </w:tc>
        <w:tc>
          <w:tcPr>
            <w:tcW w:w="2488" w:type="dxa"/>
            <w:gridSpan w:val="4"/>
            <w:vAlign w:val="center"/>
          </w:tcPr>
          <w:p w14:paraId="5D27E3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EDB74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* 电话</w:t>
            </w:r>
          </w:p>
        </w:tc>
        <w:tc>
          <w:tcPr>
            <w:tcW w:w="2191" w:type="dxa"/>
            <w:vAlign w:val="center"/>
          </w:tcPr>
          <w:p w14:paraId="4CC898C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4A0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Merge w:val="continue"/>
            <w:vAlign w:val="center"/>
          </w:tcPr>
          <w:p w14:paraId="1A6BB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E67A7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职务</w:t>
            </w:r>
          </w:p>
        </w:tc>
        <w:tc>
          <w:tcPr>
            <w:tcW w:w="2488" w:type="dxa"/>
            <w:gridSpan w:val="4"/>
            <w:vAlign w:val="center"/>
          </w:tcPr>
          <w:p w14:paraId="2506E43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E34293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手机</w:t>
            </w:r>
          </w:p>
        </w:tc>
        <w:tc>
          <w:tcPr>
            <w:tcW w:w="2191" w:type="dxa"/>
            <w:vAlign w:val="center"/>
          </w:tcPr>
          <w:p w14:paraId="77D94E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EC5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Merge w:val="continue"/>
            <w:vAlign w:val="center"/>
          </w:tcPr>
          <w:p w14:paraId="60D2712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092F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5671" w:type="dxa"/>
            <w:gridSpan w:val="9"/>
            <w:vAlign w:val="center"/>
          </w:tcPr>
          <w:p w14:paraId="379A14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0D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Merge w:val="restart"/>
            <w:vAlign w:val="center"/>
          </w:tcPr>
          <w:p w14:paraId="7186F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14:paraId="79C638A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姓名</w:t>
            </w:r>
          </w:p>
        </w:tc>
        <w:tc>
          <w:tcPr>
            <w:tcW w:w="2488" w:type="dxa"/>
            <w:gridSpan w:val="4"/>
            <w:vAlign w:val="center"/>
          </w:tcPr>
          <w:p w14:paraId="60117B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E07E34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电话</w:t>
            </w:r>
          </w:p>
        </w:tc>
        <w:tc>
          <w:tcPr>
            <w:tcW w:w="2191" w:type="dxa"/>
            <w:vAlign w:val="center"/>
          </w:tcPr>
          <w:p w14:paraId="60DBF9C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EFB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79" w:type="dxa"/>
            <w:vMerge w:val="continue"/>
            <w:vAlign w:val="center"/>
          </w:tcPr>
          <w:p w14:paraId="3BBF8F0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5C5C7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职务</w:t>
            </w:r>
          </w:p>
        </w:tc>
        <w:tc>
          <w:tcPr>
            <w:tcW w:w="2488" w:type="dxa"/>
            <w:gridSpan w:val="4"/>
            <w:vAlign w:val="center"/>
          </w:tcPr>
          <w:p w14:paraId="33EEF7C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8721D9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手机</w:t>
            </w:r>
          </w:p>
        </w:tc>
        <w:tc>
          <w:tcPr>
            <w:tcW w:w="2191" w:type="dxa"/>
            <w:vAlign w:val="center"/>
          </w:tcPr>
          <w:p w14:paraId="77CF532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C5B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vMerge w:val="continue"/>
            <w:vAlign w:val="center"/>
          </w:tcPr>
          <w:p w14:paraId="550287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33659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5671" w:type="dxa"/>
            <w:gridSpan w:val="9"/>
            <w:vAlign w:val="center"/>
          </w:tcPr>
          <w:p w14:paraId="3E5B0FF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B05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9" w:type="dxa"/>
            <w:vAlign w:val="center"/>
          </w:tcPr>
          <w:p w14:paraId="2F606C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经济性质</w:t>
            </w:r>
          </w:p>
        </w:tc>
        <w:tc>
          <w:tcPr>
            <w:tcW w:w="7088" w:type="dxa"/>
            <w:gridSpan w:val="11"/>
            <w:vAlign w:val="center"/>
          </w:tcPr>
          <w:p w14:paraId="4B6D1E7F">
            <w:pPr>
              <w:ind w:right="-107" w:rightChars="-51"/>
              <w:jc w:val="left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ascii="宋体" w:hAnsi="宋体" w:eastAsia="宋体" w:cs="Arial"/>
                <w:sz w:val="22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国有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       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外资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       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合资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       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民营</w:t>
            </w:r>
          </w:p>
        </w:tc>
      </w:tr>
      <w:tr w14:paraId="0098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79" w:type="dxa"/>
            <w:vAlign w:val="center"/>
          </w:tcPr>
          <w:p w14:paraId="0320FE1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年度营业额</w:t>
            </w:r>
          </w:p>
        </w:tc>
        <w:tc>
          <w:tcPr>
            <w:tcW w:w="7088" w:type="dxa"/>
            <w:gridSpan w:val="11"/>
            <w:vAlign w:val="center"/>
          </w:tcPr>
          <w:p w14:paraId="0652C5F3">
            <w:pPr>
              <w:ind w:right="-107" w:rightChars="-51"/>
              <w:jc w:val="left"/>
              <w:rPr>
                <w:rFonts w:ascii="宋体" w:hAnsi="宋体" w:eastAsia="宋体" w:cs="Arial"/>
                <w:sz w:val="22"/>
                <w:szCs w:val="24"/>
              </w:rPr>
            </w:pPr>
            <w:r>
              <w:rPr>
                <w:rFonts w:ascii="宋体" w:hAnsi="宋体" w:eastAsia="宋体" w:cs="Arial"/>
                <w:sz w:val="22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1</w:t>
            </w:r>
            <w:r>
              <w:rPr>
                <w:rFonts w:ascii="宋体" w:hAnsi="宋体" w:eastAsia="宋体" w:cs="Arial"/>
                <w:sz w:val="22"/>
                <w:szCs w:val="24"/>
              </w:rPr>
              <w:t>000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万以下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1</w:t>
            </w:r>
            <w:r>
              <w:rPr>
                <w:rFonts w:ascii="宋体" w:hAnsi="宋体" w:eastAsia="宋体" w:cs="Arial"/>
                <w:sz w:val="22"/>
                <w:szCs w:val="24"/>
              </w:rPr>
              <w:t>000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-</w:t>
            </w:r>
            <w:r>
              <w:rPr>
                <w:rFonts w:ascii="宋体" w:hAnsi="宋体" w:eastAsia="宋体" w:cs="Arial"/>
                <w:sz w:val="22"/>
                <w:szCs w:val="24"/>
              </w:rPr>
              <w:t>3000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万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□3000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-</w:t>
            </w:r>
            <w:r>
              <w:rPr>
                <w:rFonts w:ascii="宋体" w:hAnsi="宋体" w:eastAsia="宋体" w:cs="Arial"/>
                <w:sz w:val="22"/>
                <w:szCs w:val="24"/>
              </w:rPr>
              <w:t>5000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万  </w:t>
            </w:r>
            <w:r>
              <w:rPr>
                <w:rFonts w:ascii="宋体" w:hAnsi="宋体" w:eastAsia="宋体" w:cs="Arial"/>
                <w:sz w:val="22"/>
                <w:szCs w:val="24"/>
              </w:rPr>
              <w:t>□5000-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7</w:t>
            </w:r>
            <w:r>
              <w:rPr>
                <w:rFonts w:ascii="宋体" w:hAnsi="宋体" w:eastAsia="宋体" w:cs="Arial"/>
                <w:sz w:val="22"/>
                <w:szCs w:val="24"/>
              </w:rPr>
              <w:t>000万  □7000万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-</w:t>
            </w:r>
            <w:r>
              <w:rPr>
                <w:rFonts w:ascii="宋体" w:hAnsi="宋体" w:eastAsia="宋体" w:cs="Arial"/>
                <w:sz w:val="22"/>
                <w:szCs w:val="24"/>
              </w:rPr>
              <w:t>1亿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 xml:space="preserve"> </w:t>
            </w:r>
            <w:r>
              <w:rPr>
                <w:rFonts w:ascii="宋体" w:hAnsi="宋体" w:eastAsia="宋体" w:cs="Arial"/>
                <w:sz w:val="22"/>
                <w:szCs w:val="24"/>
              </w:rPr>
              <w:t xml:space="preserve">  □</w:t>
            </w:r>
            <w:r>
              <w:rPr>
                <w:rFonts w:hint="eastAsia" w:ascii="宋体" w:hAnsi="宋体" w:eastAsia="宋体" w:cs="Arial"/>
                <w:sz w:val="22"/>
                <w:szCs w:val="24"/>
              </w:rPr>
              <w:t>1亿以上</w:t>
            </w:r>
          </w:p>
        </w:tc>
      </w:tr>
      <w:tr w14:paraId="582E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058DC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公司简介</w:t>
            </w:r>
          </w:p>
          <w:p w14:paraId="57653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（核心技术、产品、业务）</w:t>
            </w:r>
          </w:p>
          <w:p w14:paraId="4F7EB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200-300</w:t>
            </w:r>
            <w:r>
              <w:rPr>
                <w:rFonts w:hint="eastAsia" w:ascii="Arial" w:hAnsi="Arial" w:cs="Arial"/>
                <w:sz w:val="24"/>
                <w:szCs w:val="24"/>
              </w:rPr>
              <w:t>字</w:t>
            </w:r>
          </w:p>
        </w:tc>
        <w:tc>
          <w:tcPr>
            <w:tcW w:w="7088" w:type="dxa"/>
            <w:gridSpan w:val="11"/>
            <w:tcBorders>
              <w:bottom w:val="single" w:color="auto" w:sz="4" w:space="0"/>
            </w:tcBorders>
            <w:vAlign w:val="center"/>
          </w:tcPr>
          <w:p w14:paraId="20D029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1D9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865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11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0D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33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CFC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61CAB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>
              <w:rPr>
                <w:rFonts w:hint="eastAsia" w:ascii="Arial" w:hAnsi="Arial" w:cs="Arial"/>
                <w:sz w:val="24"/>
                <w:szCs w:val="24"/>
              </w:rPr>
              <w:t>申请会员类别</w:t>
            </w:r>
          </w:p>
        </w:tc>
        <w:tc>
          <w:tcPr>
            <w:tcW w:w="7088" w:type="dxa"/>
            <w:gridSpan w:val="11"/>
            <w:tcBorders>
              <w:bottom w:val="single" w:color="auto" w:sz="4" w:space="0"/>
            </w:tcBorders>
            <w:vAlign w:val="center"/>
          </w:tcPr>
          <w:p w14:paraId="031BF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理事会员   </w:t>
            </w: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普通会员  </w:t>
            </w:r>
          </w:p>
        </w:tc>
      </w:tr>
      <w:tr w14:paraId="1985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52D53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对联盟工作的建议和需求</w:t>
            </w:r>
          </w:p>
        </w:tc>
        <w:tc>
          <w:tcPr>
            <w:tcW w:w="7088" w:type="dxa"/>
            <w:gridSpan w:val="11"/>
            <w:tcBorders>
              <w:bottom w:val="single" w:color="auto" w:sz="4" w:space="0"/>
            </w:tcBorders>
            <w:vAlign w:val="center"/>
          </w:tcPr>
          <w:p w14:paraId="6703E3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AD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D65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7979F4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产业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领域</w:t>
            </w:r>
            <w:r>
              <w:rPr>
                <w:rFonts w:hint="eastAsia" w:ascii="Arial" w:hAnsi="Arial" w:cs="Arial"/>
                <w:sz w:val="24"/>
                <w:szCs w:val="24"/>
              </w:rPr>
              <w:t>（</w:t>
            </w:r>
            <w:r>
              <w:rPr>
                <w:rFonts w:ascii="Arial" w:hAnsi="Arial" w:cs="Arial"/>
                <w:sz w:val="24"/>
                <w:szCs w:val="24"/>
              </w:rPr>
              <w:t>请标注出在贵单位所处技术领域及产业链环节</w:t>
            </w:r>
            <w:r>
              <w:rPr>
                <w:rFonts w:hint="eastAsia" w:ascii="Arial" w:hAnsi="Arial" w:cs="Arial"/>
                <w:sz w:val="24"/>
                <w:szCs w:val="24"/>
              </w:rPr>
              <w:t>，可多选）</w:t>
            </w:r>
          </w:p>
        </w:tc>
      </w:tr>
      <w:tr w14:paraId="7D23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71" w:type="dxa"/>
            <w:gridSpan w:val="4"/>
            <w:noWrap/>
            <w:vAlign w:val="center"/>
          </w:tcPr>
          <w:p w14:paraId="2577B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高校、科研院所</w:t>
            </w:r>
          </w:p>
        </w:tc>
        <w:tc>
          <w:tcPr>
            <w:tcW w:w="4996" w:type="dxa"/>
            <w:gridSpan w:val="8"/>
            <w:noWrap/>
            <w:vAlign w:val="center"/>
          </w:tcPr>
          <w:p w14:paraId="286D7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行业协会、组织</w:t>
            </w:r>
          </w:p>
        </w:tc>
      </w:tr>
      <w:tr w14:paraId="19C6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9" w:type="dxa"/>
            <w:noWrap/>
            <w:vAlign w:val="center"/>
          </w:tcPr>
          <w:p w14:paraId="5A66A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半导体</w:t>
            </w:r>
          </w:p>
        </w:tc>
        <w:tc>
          <w:tcPr>
            <w:tcW w:w="2092" w:type="dxa"/>
            <w:gridSpan w:val="3"/>
            <w:noWrap/>
            <w:vAlign w:val="center"/>
          </w:tcPr>
          <w:p w14:paraId="590E0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消费类</w:t>
            </w:r>
          </w:p>
        </w:tc>
        <w:tc>
          <w:tcPr>
            <w:tcW w:w="2521" w:type="dxa"/>
            <w:gridSpan w:val="4"/>
            <w:noWrap/>
            <w:vAlign w:val="center"/>
          </w:tcPr>
          <w:p w14:paraId="2FF8A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航空航天</w:t>
            </w:r>
          </w:p>
        </w:tc>
        <w:tc>
          <w:tcPr>
            <w:tcW w:w="2475" w:type="dxa"/>
            <w:gridSpan w:val="4"/>
            <w:vAlign w:val="center"/>
          </w:tcPr>
          <w:p w14:paraId="1EBDB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家电</w:t>
            </w:r>
          </w:p>
        </w:tc>
      </w:tr>
      <w:tr w14:paraId="3AF2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9" w:type="dxa"/>
            <w:vAlign w:val="center"/>
          </w:tcPr>
          <w:p w14:paraId="50B28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工业</w:t>
            </w:r>
          </w:p>
        </w:tc>
        <w:tc>
          <w:tcPr>
            <w:tcW w:w="2092" w:type="dxa"/>
            <w:gridSpan w:val="3"/>
            <w:noWrap/>
            <w:vAlign w:val="center"/>
          </w:tcPr>
          <w:p w14:paraId="0645B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汽车</w:t>
            </w:r>
          </w:p>
        </w:tc>
        <w:tc>
          <w:tcPr>
            <w:tcW w:w="2521" w:type="dxa"/>
            <w:gridSpan w:val="4"/>
            <w:noWrap/>
            <w:vAlign w:val="center"/>
          </w:tcPr>
          <w:p w14:paraId="19C62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农业</w:t>
            </w:r>
          </w:p>
        </w:tc>
        <w:tc>
          <w:tcPr>
            <w:tcW w:w="2475" w:type="dxa"/>
            <w:gridSpan w:val="4"/>
            <w:vAlign w:val="center"/>
          </w:tcPr>
          <w:p w14:paraId="2FB12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医疗</w:t>
            </w:r>
          </w:p>
        </w:tc>
      </w:tr>
      <w:tr w14:paraId="45C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9" w:type="dxa"/>
            <w:vAlign w:val="center"/>
          </w:tcPr>
          <w:p w14:paraId="525D1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通讯</w:t>
            </w:r>
          </w:p>
        </w:tc>
        <w:tc>
          <w:tcPr>
            <w:tcW w:w="2092" w:type="dxa"/>
            <w:gridSpan w:val="3"/>
            <w:noWrap/>
            <w:vAlign w:val="center"/>
          </w:tcPr>
          <w:p w14:paraId="58971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建筑</w:t>
            </w:r>
          </w:p>
        </w:tc>
        <w:tc>
          <w:tcPr>
            <w:tcW w:w="2521" w:type="dxa"/>
            <w:gridSpan w:val="4"/>
            <w:noWrap/>
            <w:vAlign w:val="center"/>
          </w:tcPr>
          <w:p w14:paraId="210F4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教育及培训</w:t>
            </w:r>
          </w:p>
        </w:tc>
        <w:tc>
          <w:tcPr>
            <w:tcW w:w="2475" w:type="dxa"/>
            <w:gridSpan w:val="4"/>
            <w:vAlign w:val="center"/>
          </w:tcPr>
          <w:p w14:paraId="25356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金融</w:t>
            </w:r>
          </w:p>
        </w:tc>
      </w:tr>
      <w:tr w14:paraId="04E7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9" w:type="dxa"/>
            <w:vAlign w:val="center"/>
          </w:tcPr>
          <w:p w14:paraId="0860D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媒体</w:t>
            </w:r>
          </w:p>
        </w:tc>
        <w:tc>
          <w:tcPr>
            <w:tcW w:w="2092" w:type="dxa"/>
            <w:gridSpan w:val="3"/>
            <w:noWrap/>
            <w:vAlign w:val="center"/>
          </w:tcPr>
          <w:p w14:paraId="2FB3C0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能源</w:t>
            </w:r>
          </w:p>
        </w:tc>
        <w:tc>
          <w:tcPr>
            <w:tcW w:w="4996" w:type="dxa"/>
            <w:gridSpan w:val="8"/>
            <w:noWrap/>
            <w:vAlign w:val="center"/>
          </w:tcPr>
          <w:p w14:paraId="424A8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服务（展会/律行/咨询机构/孵化器）</w:t>
            </w:r>
          </w:p>
        </w:tc>
      </w:tr>
      <w:tr w14:paraId="4F97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3F8211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其它产业领域：</w:t>
            </w:r>
          </w:p>
        </w:tc>
        <w:tc>
          <w:tcPr>
            <w:tcW w:w="7088" w:type="dxa"/>
            <w:gridSpan w:val="11"/>
            <w:noWrap/>
            <w:vAlign w:val="center"/>
          </w:tcPr>
          <w:p w14:paraId="38FEA84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hint="eastAsia" w:ascii="Arial" w:hAnsi="Arial" w:cs="Arial"/>
                <w:i/>
                <w:sz w:val="24"/>
                <w:szCs w:val="24"/>
              </w:rPr>
              <w:t>请填写</w:t>
            </w:r>
          </w:p>
        </w:tc>
      </w:tr>
      <w:tr w14:paraId="79B6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6E7CF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产业链分工</w:t>
            </w:r>
            <w:r>
              <w:rPr>
                <w:rFonts w:hint="eastAsia" w:ascii="Arial" w:hAnsi="Arial" w:cs="Arial"/>
                <w:sz w:val="24"/>
                <w:szCs w:val="24"/>
              </w:rPr>
              <w:t>（半导体产业领域企业请标注出贵单位所处产业链分工，可多选）</w:t>
            </w:r>
          </w:p>
        </w:tc>
      </w:tr>
      <w:tr w14:paraId="42D1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26FE7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IDM</w:t>
            </w:r>
          </w:p>
        </w:tc>
        <w:tc>
          <w:tcPr>
            <w:tcW w:w="2268" w:type="dxa"/>
            <w:gridSpan w:val="4"/>
            <w:noWrap/>
            <w:vAlign w:val="center"/>
          </w:tcPr>
          <w:p w14:paraId="2111B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半导体设备</w:t>
            </w:r>
          </w:p>
        </w:tc>
        <w:tc>
          <w:tcPr>
            <w:tcW w:w="2345" w:type="dxa"/>
            <w:gridSpan w:val="3"/>
            <w:vAlign w:val="center"/>
          </w:tcPr>
          <w:p w14:paraId="6C1FD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半导体材料</w:t>
            </w:r>
          </w:p>
        </w:tc>
        <w:tc>
          <w:tcPr>
            <w:tcW w:w="2475" w:type="dxa"/>
            <w:gridSpan w:val="4"/>
            <w:vAlign w:val="center"/>
          </w:tcPr>
          <w:p w14:paraId="669F4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芯片设计</w:t>
            </w:r>
          </w:p>
        </w:tc>
      </w:tr>
      <w:tr w14:paraId="6682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756E0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晶圆制造</w:t>
            </w:r>
          </w:p>
        </w:tc>
        <w:tc>
          <w:tcPr>
            <w:tcW w:w="2268" w:type="dxa"/>
            <w:gridSpan w:val="4"/>
            <w:noWrap/>
            <w:vAlign w:val="center"/>
          </w:tcPr>
          <w:p w14:paraId="358A7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封装测试</w:t>
            </w:r>
          </w:p>
        </w:tc>
        <w:tc>
          <w:tcPr>
            <w:tcW w:w="2345" w:type="dxa"/>
            <w:gridSpan w:val="3"/>
            <w:vAlign w:val="center"/>
          </w:tcPr>
          <w:p w14:paraId="7FF2A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系统集成</w:t>
            </w:r>
          </w:p>
        </w:tc>
        <w:tc>
          <w:tcPr>
            <w:tcW w:w="2475" w:type="dxa"/>
            <w:gridSpan w:val="4"/>
            <w:vAlign w:val="center"/>
          </w:tcPr>
          <w:p w14:paraId="61B9D0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芯片代理</w:t>
            </w:r>
          </w:p>
        </w:tc>
      </w:tr>
      <w:tr w14:paraId="1B8B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6BCC6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其他</w:t>
            </w:r>
          </w:p>
        </w:tc>
        <w:tc>
          <w:tcPr>
            <w:tcW w:w="7088" w:type="dxa"/>
            <w:gridSpan w:val="11"/>
            <w:noWrap/>
            <w:vAlign w:val="center"/>
          </w:tcPr>
          <w:p w14:paraId="10397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i/>
                <w:sz w:val="24"/>
                <w:szCs w:val="24"/>
              </w:rPr>
              <w:t>请填写</w:t>
            </w:r>
          </w:p>
        </w:tc>
      </w:tr>
      <w:tr w14:paraId="3A5B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4A2F8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专委会</w:t>
            </w:r>
            <w:r>
              <w:rPr>
                <w:rFonts w:hint="eastAsia" w:ascii="Arial" w:hAnsi="Arial" w:cs="Arial"/>
                <w:sz w:val="24"/>
                <w:szCs w:val="24"/>
              </w:rPr>
              <w:t>（请标注出贵单位所感兴趣的专委会，可多选）</w:t>
            </w:r>
          </w:p>
        </w:tc>
      </w:tr>
      <w:tr w14:paraId="7332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Align w:val="center"/>
          </w:tcPr>
          <w:p w14:paraId="2B576D7C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智慧环境/水务</w:t>
            </w:r>
          </w:p>
        </w:tc>
        <w:tc>
          <w:tcPr>
            <w:tcW w:w="1987" w:type="dxa"/>
            <w:gridSpan w:val="3"/>
            <w:vAlign w:val="center"/>
          </w:tcPr>
          <w:p w14:paraId="70137285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智联交通</w:t>
            </w:r>
          </w:p>
        </w:tc>
        <w:tc>
          <w:tcPr>
            <w:tcW w:w="2410" w:type="dxa"/>
            <w:gridSpan w:val="4"/>
            <w:vAlign w:val="center"/>
          </w:tcPr>
          <w:p w14:paraId="727A777B">
            <w:pPr>
              <w:widowControl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工业互联网</w:t>
            </w:r>
          </w:p>
        </w:tc>
        <w:tc>
          <w:tcPr>
            <w:tcW w:w="2410" w:type="dxa"/>
            <w:gridSpan w:val="3"/>
            <w:vAlign w:val="center"/>
          </w:tcPr>
          <w:p w14:paraId="7E872973"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工业传感器</w:t>
            </w:r>
          </w:p>
        </w:tc>
      </w:tr>
      <w:tr w14:paraId="2464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Align w:val="center"/>
          </w:tcPr>
          <w:p w14:paraId="278EE43E">
            <w:pPr>
              <w:widowControl/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成果转化</w:t>
            </w:r>
          </w:p>
        </w:tc>
        <w:tc>
          <w:tcPr>
            <w:tcW w:w="1987" w:type="dxa"/>
            <w:gridSpan w:val="3"/>
            <w:vAlign w:val="center"/>
          </w:tcPr>
          <w:p w14:paraId="016D02F1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光电技术</w:t>
            </w:r>
          </w:p>
        </w:tc>
        <w:tc>
          <w:tcPr>
            <w:tcW w:w="2410" w:type="dxa"/>
            <w:gridSpan w:val="4"/>
            <w:vAlign w:val="center"/>
          </w:tcPr>
          <w:p w14:paraId="7200938F">
            <w:pPr>
              <w:widowControl/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智慧生活</w:t>
            </w:r>
          </w:p>
        </w:tc>
        <w:tc>
          <w:tcPr>
            <w:tcW w:w="2410" w:type="dxa"/>
            <w:gridSpan w:val="3"/>
            <w:vAlign w:val="center"/>
          </w:tcPr>
          <w:p w14:paraId="4B305DDA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信息安全</w:t>
            </w:r>
          </w:p>
        </w:tc>
      </w:tr>
      <w:tr w14:paraId="01D4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0" w:type="dxa"/>
            <w:gridSpan w:val="2"/>
            <w:vAlign w:val="center"/>
          </w:tcPr>
          <w:p w14:paraId="5F307D9D">
            <w:pPr>
              <w:widowControl/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智慧农业</w:t>
            </w:r>
          </w:p>
        </w:tc>
        <w:tc>
          <w:tcPr>
            <w:tcW w:w="1987" w:type="dxa"/>
            <w:gridSpan w:val="3"/>
            <w:vAlign w:val="center"/>
          </w:tcPr>
          <w:p w14:paraId="11E3D02A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汽车电子</w:t>
            </w:r>
          </w:p>
        </w:tc>
        <w:tc>
          <w:tcPr>
            <w:tcW w:w="2410" w:type="dxa"/>
            <w:gridSpan w:val="4"/>
            <w:vAlign w:val="center"/>
          </w:tcPr>
          <w:p w14:paraId="7AB8346D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科学仪器</w:t>
            </w:r>
          </w:p>
        </w:tc>
        <w:tc>
          <w:tcPr>
            <w:tcW w:w="2410" w:type="dxa"/>
            <w:gridSpan w:val="3"/>
            <w:vAlign w:val="center"/>
          </w:tcPr>
          <w:p w14:paraId="613F0155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产学研</w:t>
            </w:r>
          </w:p>
        </w:tc>
      </w:tr>
      <w:tr w14:paraId="4DA5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7" w:type="dxa"/>
            <w:gridSpan w:val="5"/>
            <w:vAlign w:val="center"/>
          </w:tcPr>
          <w:p w14:paraId="62AA1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传感器封测技术</w:t>
            </w:r>
          </w:p>
        </w:tc>
        <w:tc>
          <w:tcPr>
            <w:tcW w:w="4820" w:type="dxa"/>
            <w:gridSpan w:val="7"/>
            <w:vAlign w:val="center"/>
          </w:tcPr>
          <w:p w14:paraId="0712B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cs="Arial"/>
                <w:color w:val="000000"/>
                <w:sz w:val="24"/>
              </w:rPr>
              <w:t>物联网智能无线网络通信</w:t>
            </w:r>
          </w:p>
        </w:tc>
      </w:tr>
      <w:tr w14:paraId="43D6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7" w:type="dxa"/>
            <w:gridSpan w:val="5"/>
            <w:vAlign w:val="center"/>
          </w:tcPr>
          <w:p w14:paraId="62F63E78">
            <w:pPr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cs="Arial"/>
                <w:color w:val="000000"/>
                <w:sz w:val="24"/>
              </w:rPr>
              <w:t>健康医疗传感与应用</w:t>
            </w:r>
          </w:p>
        </w:tc>
        <w:tc>
          <w:tcPr>
            <w:tcW w:w="4820" w:type="dxa"/>
            <w:gridSpan w:val="7"/>
            <w:vAlign w:val="center"/>
          </w:tcPr>
          <w:p w14:paraId="2B887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能源工业传感器与应用技术</w:t>
            </w:r>
          </w:p>
        </w:tc>
      </w:tr>
      <w:tr w14:paraId="06FC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7" w:type="dxa"/>
            <w:gridSpan w:val="5"/>
            <w:vAlign w:val="center"/>
          </w:tcPr>
          <w:p w14:paraId="11F2864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eastAsia="等线" w:cs="Arial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 w:val="24"/>
              </w:rPr>
              <w:t>其他</w:t>
            </w:r>
          </w:p>
        </w:tc>
        <w:tc>
          <w:tcPr>
            <w:tcW w:w="4820" w:type="dxa"/>
            <w:gridSpan w:val="7"/>
            <w:vAlign w:val="center"/>
          </w:tcPr>
          <w:p w14:paraId="211A519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hint="eastAsia" w:ascii="Arial" w:hAnsi="Arial" w:cs="Arial"/>
                <w:i/>
                <w:sz w:val="24"/>
                <w:szCs w:val="24"/>
              </w:rPr>
              <w:t>请填写</w:t>
            </w:r>
          </w:p>
        </w:tc>
      </w:tr>
      <w:tr w14:paraId="3CA3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3DBB5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服务需求（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请标注出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贵单位所需要的服务，可多选）</w:t>
            </w:r>
          </w:p>
        </w:tc>
      </w:tr>
      <w:tr w14:paraId="7D54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329AD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人才培训</w:t>
            </w:r>
          </w:p>
        </w:tc>
        <w:tc>
          <w:tcPr>
            <w:tcW w:w="2268" w:type="dxa"/>
            <w:gridSpan w:val="4"/>
            <w:vAlign w:val="center"/>
          </w:tcPr>
          <w:p w14:paraId="510FC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咨询服务</w:t>
            </w:r>
          </w:p>
        </w:tc>
        <w:tc>
          <w:tcPr>
            <w:tcW w:w="2410" w:type="dxa"/>
            <w:gridSpan w:val="4"/>
            <w:vAlign w:val="center"/>
          </w:tcPr>
          <w:p w14:paraId="40CEE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融资对接</w:t>
            </w:r>
          </w:p>
        </w:tc>
        <w:tc>
          <w:tcPr>
            <w:tcW w:w="2410" w:type="dxa"/>
            <w:gridSpan w:val="3"/>
            <w:vAlign w:val="center"/>
          </w:tcPr>
          <w:p w14:paraId="6B098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对接服务</w:t>
            </w:r>
          </w:p>
        </w:tc>
      </w:tr>
      <w:tr w14:paraId="2A0A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48CC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专利申请</w:t>
            </w:r>
          </w:p>
        </w:tc>
        <w:tc>
          <w:tcPr>
            <w:tcW w:w="2268" w:type="dxa"/>
            <w:gridSpan w:val="4"/>
            <w:vAlign w:val="center"/>
          </w:tcPr>
          <w:p w14:paraId="0CB48C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媒体采访</w:t>
            </w:r>
          </w:p>
        </w:tc>
        <w:tc>
          <w:tcPr>
            <w:tcW w:w="2410" w:type="dxa"/>
            <w:gridSpan w:val="4"/>
            <w:vAlign w:val="center"/>
          </w:tcPr>
          <w:p w14:paraId="10650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宣传推广</w:t>
            </w:r>
          </w:p>
        </w:tc>
        <w:tc>
          <w:tcPr>
            <w:tcW w:w="2410" w:type="dxa"/>
            <w:gridSpan w:val="3"/>
            <w:vAlign w:val="center"/>
          </w:tcPr>
          <w:p w14:paraId="402CD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sz w:val="24"/>
                <w:szCs w:val="24"/>
              </w:rPr>
              <w:t xml:space="preserve"> 展会/会议</w:t>
            </w:r>
          </w:p>
        </w:tc>
      </w:tr>
      <w:tr w14:paraId="5831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6DDE2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其他</w:t>
            </w:r>
          </w:p>
        </w:tc>
        <w:tc>
          <w:tcPr>
            <w:tcW w:w="7088" w:type="dxa"/>
            <w:gridSpan w:val="11"/>
            <w:vAlign w:val="center"/>
          </w:tcPr>
          <w:p w14:paraId="5D53C6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i/>
                <w:sz w:val="24"/>
                <w:szCs w:val="24"/>
              </w:rPr>
              <w:t>请填写</w:t>
            </w:r>
          </w:p>
        </w:tc>
      </w:tr>
      <w:tr w14:paraId="7CDB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shd w:val="clear" w:color="auto" w:fill="D8D8D8" w:themeFill="background1" w:themeFillShade="D9"/>
            <w:vAlign w:val="center"/>
          </w:tcPr>
          <w:p w14:paraId="603BD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感兴趣的行业领域（可多选）</w:t>
            </w:r>
          </w:p>
        </w:tc>
      </w:tr>
      <w:tr w14:paraId="53F5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1E2AE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能源</w:t>
            </w:r>
          </w:p>
        </w:tc>
        <w:tc>
          <w:tcPr>
            <w:tcW w:w="2362" w:type="dxa"/>
            <w:gridSpan w:val="5"/>
            <w:vAlign w:val="center"/>
          </w:tcPr>
          <w:p w14:paraId="0708F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智能制造</w:t>
            </w:r>
          </w:p>
        </w:tc>
        <w:tc>
          <w:tcPr>
            <w:tcW w:w="2362" w:type="dxa"/>
            <w:gridSpan w:val="4"/>
            <w:vAlign w:val="center"/>
          </w:tcPr>
          <w:p w14:paraId="032FDA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环境监测</w:t>
            </w:r>
          </w:p>
        </w:tc>
        <w:tc>
          <w:tcPr>
            <w:tcW w:w="2364" w:type="dxa"/>
            <w:gridSpan w:val="2"/>
            <w:vAlign w:val="center"/>
          </w:tcPr>
          <w:p w14:paraId="4F20D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汽车产业链</w:t>
            </w:r>
          </w:p>
        </w:tc>
      </w:tr>
      <w:tr w14:paraId="2B62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29B3E3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航空航天</w:t>
            </w:r>
          </w:p>
        </w:tc>
        <w:tc>
          <w:tcPr>
            <w:tcW w:w="2362" w:type="dxa"/>
            <w:gridSpan w:val="5"/>
            <w:vAlign w:val="center"/>
          </w:tcPr>
          <w:p w14:paraId="5725A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智慧农业</w:t>
            </w:r>
          </w:p>
        </w:tc>
        <w:tc>
          <w:tcPr>
            <w:tcW w:w="2362" w:type="dxa"/>
            <w:gridSpan w:val="4"/>
            <w:vAlign w:val="center"/>
          </w:tcPr>
          <w:p w14:paraId="513412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医疗器械</w:t>
            </w:r>
          </w:p>
        </w:tc>
        <w:tc>
          <w:tcPr>
            <w:tcW w:w="2364" w:type="dxa"/>
            <w:gridSpan w:val="2"/>
            <w:vAlign w:val="center"/>
          </w:tcPr>
          <w:p w14:paraId="53DA5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家电产业链</w:t>
            </w:r>
          </w:p>
        </w:tc>
      </w:tr>
      <w:tr w14:paraId="3AAB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79" w:type="dxa"/>
            <w:vAlign w:val="center"/>
          </w:tcPr>
          <w:p w14:paraId="2B013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船舶海工装备</w:t>
            </w:r>
          </w:p>
        </w:tc>
        <w:tc>
          <w:tcPr>
            <w:tcW w:w="2362" w:type="dxa"/>
            <w:gridSpan w:val="5"/>
            <w:vAlign w:val="center"/>
          </w:tcPr>
          <w:p w14:paraId="6EB6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城市基础建设</w:t>
            </w:r>
          </w:p>
        </w:tc>
        <w:tc>
          <w:tcPr>
            <w:tcW w:w="2362" w:type="dxa"/>
            <w:gridSpan w:val="4"/>
            <w:vAlign w:val="center"/>
          </w:tcPr>
          <w:p w14:paraId="29118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hint="eastAsia" w:ascii="Arial" w:hAnsi="Arial" w:cs="Arial"/>
                <w:sz w:val="24"/>
                <w:szCs w:val="24"/>
              </w:rPr>
              <w:t>其他</w:t>
            </w:r>
          </w:p>
        </w:tc>
        <w:tc>
          <w:tcPr>
            <w:tcW w:w="2364" w:type="dxa"/>
            <w:gridSpan w:val="2"/>
            <w:vAlign w:val="center"/>
          </w:tcPr>
          <w:p w14:paraId="71053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i/>
                <w:sz w:val="24"/>
                <w:szCs w:val="24"/>
              </w:rPr>
              <w:t>请填写</w:t>
            </w:r>
          </w:p>
        </w:tc>
      </w:tr>
      <w:tr w14:paraId="2B5C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vAlign w:val="center"/>
          </w:tcPr>
          <w:p w14:paraId="08A585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注：请用正楷字体填写，将填好的登记表加盖公章扫描发送email至联盟秘书处</w:t>
            </w:r>
          </w:p>
        </w:tc>
      </w:tr>
      <w:tr w14:paraId="130D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vAlign w:val="center"/>
          </w:tcPr>
          <w:p w14:paraId="1E0067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5B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申请单位公章处或负责人签字</w:t>
            </w:r>
          </w:p>
          <w:p w14:paraId="71003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（我单位自愿加入本联盟，拥护联盟章程，执行联盟权利与义务）</w:t>
            </w:r>
          </w:p>
        </w:tc>
      </w:tr>
      <w:tr w14:paraId="0135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7" w:type="dxa"/>
            <w:gridSpan w:val="12"/>
            <w:vAlign w:val="center"/>
          </w:tcPr>
          <w:p w14:paraId="56C43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本单位LOGO，请另外附件</w:t>
            </w:r>
          </w:p>
          <w:p w14:paraId="06064DE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5"/>
                <w:szCs w:val="15"/>
              </w:rPr>
              <w:t>*联盟保留条款最终解释权</w:t>
            </w:r>
          </w:p>
        </w:tc>
      </w:tr>
    </w:tbl>
    <w:p w14:paraId="642EDD03">
      <w:pPr>
        <w:jc w:val="center"/>
        <w:rPr>
          <w:rFonts w:hint="default"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联盟秘书处联系人：李 翔 | 13764186022</w:t>
      </w:r>
    </w:p>
    <w:p w14:paraId="0D5425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联盟秘书处邮件：SIA@si-wave.net</w:t>
      </w:r>
    </w:p>
    <w:p w14:paraId="03B2FE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地址：上海市嘉定区皇庆路333号，201800</w:t>
      </w:r>
    </w:p>
    <w:p w14:paraId="59887A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官网：</w:t>
      </w:r>
      <w:r>
        <w:fldChar w:fldCharType="begin"/>
      </w:r>
      <w:r>
        <w:instrText xml:space="preserve"> HYPERLINK "http://www.sensors-iot.net" </w:instrText>
      </w:r>
      <w:r>
        <w:fldChar w:fldCharType="separate"/>
      </w:r>
      <w:r>
        <w:rPr>
          <w:rStyle w:val="8"/>
          <w:rFonts w:hint="eastAsia" w:ascii="Arial" w:hAnsi="Arial" w:cs="Arial"/>
          <w:b/>
          <w:sz w:val="24"/>
          <w:szCs w:val="24"/>
        </w:rPr>
        <w:t>www.sensors-iot.net</w:t>
      </w:r>
      <w:r>
        <w:rPr>
          <w:rStyle w:val="8"/>
          <w:rFonts w:hint="eastAsia" w:ascii="Arial" w:hAnsi="Arial" w:cs="Arial"/>
          <w:b/>
          <w:sz w:val="24"/>
          <w:szCs w:val="24"/>
        </w:rPr>
        <w:fldChar w:fldCharType="end"/>
      </w:r>
    </w:p>
    <w:sectPr>
      <w:headerReference r:id="rId5" w:type="first"/>
      <w:headerReference r:id="rId3" w:type="default"/>
      <w:headerReference r:id="rId4" w:type="even"/>
      <w:pgSz w:w="11906" w:h="16838"/>
      <w:pgMar w:top="1418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4B02F">
    <w:pPr>
      <w:pStyle w:val="4"/>
    </w:pPr>
    <w:r>
      <w:rPr>
        <w:rFonts w:cs="微软雅黑" w:asciiTheme="minorEastAsia" w:hAnsiTheme="minorEastAsia"/>
        <w:bCs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1317625</wp:posOffset>
          </wp:positionH>
          <wp:positionV relativeFrom="paragraph">
            <wp:posOffset>-343535</wp:posOffset>
          </wp:positionV>
          <wp:extent cx="2660650" cy="721360"/>
          <wp:effectExtent l="0" t="0" r="6350" b="2540"/>
          <wp:wrapNone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72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id w:val="-854266388"/>
      <w:docPartObj>
        <w:docPartGallery w:val="autotext"/>
      </w:docPartObj>
    </w:sdtPr>
    <w:sdtContent>
      <w:p w14:paraId="74D73304">
        <w:pPr>
          <w:pStyle w:val="4"/>
        </w:pPr>
        <w:r>
          <w:pict>
            <v:shape id="WordPictureWatermark3493519" o:spid="_x0000_s4098" o:spt="75" type="#_x0000_t75" style="position:absolute;left:0pt;height:88.3pt;width:414.6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    <v:path/>
              <v:fill on="f" focussize="0,0"/>
              <v:stroke on="f" joinstyle="miter"/>
              <v:imagedata r:id="rId2" gain="19661f" blacklevel="22938f" o:title="sensors-iot"/>
              <o:lock v:ext="edit" aspectratio="t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C637">
    <w:pPr>
      <w:pStyle w:val="4"/>
    </w:pPr>
    <w:r>
      <w:pict>
        <v:shape id="WordPictureWatermark3493518" o:spid="_x0000_s4099" o:spt="75" type="#_x0000_t75" style="position:absolute;left:0pt;height:88.3pt;width:414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sensors-iot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C309B">
    <w:pPr>
      <w:pStyle w:val="4"/>
    </w:pPr>
    <w:r>
      <w:pict>
        <v:shape id="WordPictureWatermark3493517" o:spid="_x0000_s4097" o:spt="75" type="#_x0000_t75" style="position:absolute;left:0pt;height:88.3pt;width:414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sensors-iot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9"/>
    <w:rsid w:val="0000099C"/>
    <w:rsid w:val="00010116"/>
    <w:rsid w:val="000217D3"/>
    <w:rsid w:val="00022E3F"/>
    <w:rsid w:val="00035648"/>
    <w:rsid w:val="00040A7D"/>
    <w:rsid w:val="0005140A"/>
    <w:rsid w:val="00081DB2"/>
    <w:rsid w:val="000863C4"/>
    <w:rsid w:val="000921AC"/>
    <w:rsid w:val="000A069C"/>
    <w:rsid w:val="000A1790"/>
    <w:rsid w:val="000B3A15"/>
    <w:rsid w:val="000B74BE"/>
    <w:rsid w:val="000E5B6A"/>
    <w:rsid w:val="00100CE9"/>
    <w:rsid w:val="00115C27"/>
    <w:rsid w:val="00130F88"/>
    <w:rsid w:val="0014203A"/>
    <w:rsid w:val="00152B6E"/>
    <w:rsid w:val="00171E73"/>
    <w:rsid w:val="001849F6"/>
    <w:rsid w:val="00196580"/>
    <w:rsid w:val="001B20F3"/>
    <w:rsid w:val="001C0584"/>
    <w:rsid w:val="001D4205"/>
    <w:rsid w:val="001E12EB"/>
    <w:rsid w:val="001E195A"/>
    <w:rsid w:val="001E22F5"/>
    <w:rsid w:val="001E547B"/>
    <w:rsid w:val="001F3986"/>
    <w:rsid w:val="001F4819"/>
    <w:rsid w:val="001F7318"/>
    <w:rsid w:val="00225D4A"/>
    <w:rsid w:val="00226A5B"/>
    <w:rsid w:val="0023083F"/>
    <w:rsid w:val="00233F60"/>
    <w:rsid w:val="0023459B"/>
    <w:rsid w:val="00246BFD"/>
    <w:rsid w:val="00254656"/>
    <w:rsid w:val="00262423"/>
    <w:rsid w:val="00271156"/>
    <w:rsid w:val="00271506"/>
    <w:rsid w:val="002728D9"/>
    <w:rsid w:val="002A460F"/>
    <w:rsid w:val="002B56DD"/>
    <w:rsid w:val="002B590D"/>
    <w:rsid w:val="002C3581"/>
    <w:rsid w:val="002C4D0A"/>
    <w:rsid w:val="002F2A1A"/>
    <w:rsid w:val="00315E67"/>
    <w:rsid w:val="003416E2"/>
    <w:rsid w:val="0034292C"/>
    <w:rsid w:val="00350F51"/>
    <w:rsid w:val="0036309F"/>
    <w:rsid w:val="00364614"/>
    <w:rsid w:val="00384181"/>
    <w:rsid w:val="00384864"/>
    <w:rsid w:val="00394C75"/>
    <w:rsid w:val="003B2BC7"/>
    <w:rsid w:val="003C31B6"/>
    <w:rsid w:val="003C510E"/>
    <w:rsid w:val="003E568C"/>
    <w:rsid w:val="00411BBC"/>
    <w:rsid w:val="00416F93"/>
    <w:rsid w:val="004202B9"/>
    <w:rsid w:val="00420DB3"/>
    <w:rsid w:val="00460931"/>
    <w:rsid w:val="00467A0E"/>
    <w:rsid w:val="00473B1C"/>
    <w:rsid w:val="0047463E"/>
    <w:rsid w:val="00493ECB"/>
    <w:rsid w:val="004A7082"/>
    <w:rsid w:val="004E050D"/>
    <w:rsid w:val="004E13E5"/>
    <w:rsid w:val="004E218B"/>
    <w:rsid w:val="004F06E1"/>
    <w:rsid w:val="005278E1"/>
    <w:rsid w:val="005371BC"/>
    <w:rsid w:val="00541E72"/>
    <w:rsid w:val="00573472"/>
    <w:rsid w:val="005938C1"/>
    <w:rsid w:val="005A57DB"/>
    <w:rsid w:val="005A67F1"/>
    <w:rsid w:val="005C6F66"/>
    <w:rsid w:val="005E17BD"/>
    <w:rsid w:val="005E34AC"/>
    <w:rsid w:val="005E631D"/>
    <w:rsid w:val="005E6330"/>
    <w:rsid w:val="005E66D8"/>
    <w:rsid w:val="005F1F79"/>
    <w:rsid w:val="00606C7E"/>
    <w:rsid w:val="00613219"/>
    <w:rsid w:val="0062142D"/>
    <w:rsid w:val="006276AC"/>
    <w:rsid w:val="0063237E"/>
    <w:rsid w:val="00633F1C"/>
    <w:rsid w:val="00650661"/>
    <w:rsid w:val="00652A42"/>
    <w:rsid w:val="00655E58"/>
    <w:rsid w:val="006578F5"/>
    <w:rsid w:val="00675A11"/>
    <w:rsid w:val="00681C57"/>
    <w:rsid w:val="006B06F2"/>
    <w:rsid w:val="006C0CE3"/>
    <w:rsid w:val="006D4542"/>
    <w:rsid w:val="00703EA0"/>
    <w:rsid w:val="007049D1"/>
    <w:rsid w:val="00710653"/>
    <w:rsid w:val="00731AD5"/>
    <w:rsid w:val="0073473D"/>
    <w:rsid w:val="007403B6"/>
    <w:rsid w:val="00740576"/>
    <w:rsid w:val="00741A91"/>
    <w:rsid w:val="00752942"/>
    <w:rsid w:val="00795B49"/>
    <w:rsid w:val="007969E1"/>
    <w:rsid w:val="007A4B1D"/>
    <w:rsid w:val="007B0D87"/>
    <w:rsid w:val="007B1E11"/>
    <w:rsid w:val="007B4FFC"/>
    <w:rsid w:val="007B5464"/>
    <w:rsid w:val="007C211A"/>
    <w:rsid w:val="007C4F16"/>
    <w:rsid w:val="007F0286"/>
    <w:rsid w:val="007F0D07"/>
    <w:rsid w:val="007F7FBC"/>
    <w:rsid w:val="008012EC"/>
    <w:rsid w:val="0080458B"/>
    <w:rsid w:val="008046E0"/>
    <w:rsid w:val="00805E0C"/>
    <w:rsid w:val="00807FA6"/>
    <w:rsid w:val="00813728"/>
    <w:rsid w:val="0081420D"/>
    <w:rsid w:val="00843872"/>
    <w:rsid w:val="008800F4"/>
    <w:rsid w:val="00894AF1"/>
    <w:rsid w:val="008A408B"/>
    <w:rsid w:val="008A70DF"/>
    <w:rsid w:val="008B561A"/>
    <w:rsid w:val="008B56FD"/>
    <w:rsid w:val="008D4147"/>
    <w:rsid w:val="008E5B12"/>
    <w:rsid w:val="008F0397"/>
    <w:rsid w:val="008F1D77"/>
    <w:rsid w:val="00900261"/>
    <w:rsid w:val="00906EF9"/>
    <w:rsid w:val="00917B5C"/>
    <w:rsid w:val="00924D4D"/>
    <w:rsid w:val="00926A0D"/>
    <w:rsid w:val="00937112"/>
    <w:rsid w:val="00937315"/>
    <w:rsid w:val="0096013D"/>
    <w:rsid w:val="00964261"/>
    <w:rsid w:val="0097003D"/>
    <w:rsid w:val="0098308B"/>
    <w:rsid w:val="009A27B6"/>
    <w:rsid w:val="009A4BB6"/>
    <w:rsid w:val="009A4E02"/>
    <w:rsid w:val="009A6792"/>
    <w:rsid w:val="009B3FC0"/>
    <w:rsid w:val="009C25B9"/>
    <w:rsid w:val="009C2A10"/>
    <w:rsid w:val="009C71D3"/>
    <w:rsid w:val="009D1CA5"/>
    <w:rsid w:val="009E03E8"/>
    <w:rsid w:val="009F0677"/>
    <w:rsid w:val="009F5C54"/>
    <w:rsid w:val="009F6453"/>
    <w:rsid w:val="009F6F27"/>
    <w:rsid w:val="00A01827"/>
    <w:rsid w:val="00A10067"/>
    <w:rsid w:val="00A22214"/>
    <w:rsid w:val="00A2280D"/>
    <w:rsid w:val="00A23FFC"/>
    <w:rsid w:val="00A4304F"/>
    <w:rsid w:val="00A45BBF"/>
    <w:rsid w:val="00A64E18"/>
    <w:rsid w:val="00A66E89"/>
    <w:rsid w:val="00A733DC"/>
    <w:rsid w:val="00A77306"/>
    <w:rsid w:val="00AD130E"/>
    <w:rsid w:val="00AE611C"/>
    <w:rsid w:val="00AF2FC1"/>
    <w:rsid w:val="00B005E8"/>
    <w:rsid w:val="00B12AC3"/>
    <w:rsid w:val="00B14AB7"/>
    <w:rsid w:val="00B33AD4"/>
    <w:rsid w:val="00B34555"/>
    <w:rsid w:val="00B43F33"/>
    <w:rsid w:val="00B45C33"/>
    <w:rsid w:val="00B608F7"/>
    <w:rsid w:val="00B609EA"/>
    <w:rsid w:val="00B60A79"/>
    <w:rsid w:val="00B616A2"/>
    <w:rsid w:val="00B7619B"/>
    <w:rsid w:val="00BB4A6B"/>
    <w:rsid w:val="00BC7D29"/>
    <w:rsid w:val="00C034E3"/>
    <w:rsid w:val="00C04FF7"/>
    <w:rsid w:val="00C3286F"/>
    <w:rsid w:val="00C35344"/>
    <w:rsid w:val="00C54A48"/>
    <w:rsid w:val="00C65979"/>
    <w:rsid w:val="00C719A4"/>
    <w:rsid w:val="00CA2093"/>
    <w:rsid w:val="00CB3C5B"/>
    <w:rsid w:val="00CC0D18"/>
    <w:rsid w:val="00CD0539"/>
    <w:rsid w:val="00CE0D06"/>
    <w:rsid w:val="00CE2C36"/>
    <w:rsid w:val="00CE7483"/>
    <w:rsid w:val="00D03131"/>
    <w:rsid w:val="00D070DA"/>
    <w:rsid w:val="00D16C82"/>
    <w:rsid w:val="00D17978"/>
    <w:rsid w:val="00D21DE9"/>
    <w:rsid w:val="00D26D5D"/>
    <w:rsid w:val="00D42F4A"/>
    <w:rsid w:val="00D46B73"/>
    <w:rsid w:val="00D47156"/>
    <w:rsid w:val="00D67F44"/>
    <w:rsid w:val="00D71563"/>
    <w:rsid w:val="00D80729"/>
    <w:rsid w:val="00D86F50"/>
    <w:rsid w:val="00D92D45"/>
    <w:rsid w:val="00DA0EDB"/>
    <w:rsid w:val="00DA5B3E"/>
    <w:rsid w:val="00DA69E8"/>
    <w:rsid w:val="00DA6E46"/>
    <w:rsid w:val="00DA76F9"/>
    <w:rsid w:val="00DB3AC3"/>
    <w:rsid w:val="00DC4A01"/>
    <w:rsid w:val="00DF1912"/>
    <w:rsid w:val="00DF241A"/>
    <w:rsid w:val="00DF7620"/>
    <w:rsid w:val="00E14B92"/>
    <w:rsid w:val="00E23AAD"/>
    <w:rsid w:val="00E403B9"/>
    <w:rsid w:val="00E53C68"/>
    <w:rsid w:val="00E805E7"/>
    <w:rsid w:val="00E91F9B"/>
    <w:rsid w:val="00EA0B20"/>
    <w:rsid w:val="00EA6D2B"/>
    <w:rsid w:val="00EB12D6"/>
    <w:rsid w:val="00EB14C7"/>
    <w:rsid w:val="00EB17C7"/>
    <w:rsid w:val="00EC1268"/>
    <w:rsid w:val="00EC2DF9"/>
    <w:rsid w:val="00ED2CDA"/>
    <w:rsid w:val="00ED3280"/>
    <w:rsid w:val="00ED60DF"/>
    <w:rsid w:val="00EE6824"/>
    <w:rsid w:val="00F10E43"/>
    <w:rsid w:val="00F10F58"/>
    <w:rsid w:val="00F204D7"/>
    <w:rsid w:val="00F521D6"/>
    <w:rsid w:val="00F83412"/>
    <w:rsid w:val="00F9283F"/>
    <w:rsid w:val="00FA57AD"/>
    <w:rsid w:val="00FB19B6"/>
    <w:rsid w:val="00FB3159"/>
    <w:rsid w:val="00FB5A56"/>
    <w:rsid w:val="00FC2A92"/>
    <w:rsid w:val="00FE1B36"/>
    <w:rsid w:val="00FF42B1"/>
    <w:rsid w:val="243C0201"/>
    <w:rsid w:val="26420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24BA6-B32A-406F-B821-350FA9523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881</Characters>
  <Lines>9</Lines>
  <Paragraphs>2</Paragraphs>
  <TotalTime>43</TotalTime>
  <ScaleCrop>false</ScaleCrop>
  <LinksUpToDate>false</LinksUpToDate>
  <CharactersWithSpaces>1010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2024-04-29T07:00:00Z</dcterms:created>
  <dc:creator>JY Zhang</dc:creator>
  <cp:lastModifiedBy>What？</cp:lastModifiedBy>
  <cp:lastPrinted>2021-11-24T05:38:00Z</cp:lastPrinted>
  <dcterms:modified xsi:type="dcterms:W3CDTF">2025-07-17T06:39:28Z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eyJoZGlkIjoiYjJlNGRmY2EzNDE2YTFjMDdiOTNlOTUwNjY5YjEyN2YiLCJ1c2VySWQiOiI0MzE2MTgzNjYifQ==</vt:lpwstr>
  </property>
  <property fmtid="{D5CDD505-2E9C-101B-9397-08002B2CF9AE}" pid="3" name="KSOProductBuildVer">
    <vt:lpwstr>2052-12.1.0.22175</vt:lpwstr>
  </property>
  <property fmtid="{D5CDD505-2E9C-101B-9397-08002B2CF9AE}" pid="4" name="ICV">
    <vt:lpwstr>3ACED07B87474ED5A1A3EE9B54A9B20D_12</vt:lpwstr>
  </property>
</Properties>
</file>