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804" w:rsidRDefault="00C60804" w:rsidP="00C60804">
      <w:pPr>
        <w:spacing w:line="600" w:lineRule="exact"/>
        <w:jc w:val="center"/>
        <w:outlineLvl w:val="0"/>
        <w:rPr>
          <w:b/>
          <w:sz w:val="52"/>
          <w:szCs w:val="52"/>
        </w:rPr>
      </w:pPr>
      <w:bookmarkStart w:id="0" w:name="_Toc498518737"/>
      <w:bookmarkStart w:id="1" w:name="_Toc500768491"/>
      <w:bookmarkStart w:id="2" w:name="_Toc498508509"/>
      <w:bookmarkStart w:id="3" w:name="_Toc500766952"/>
      <w:r>
        <w:rPr>
          <w:rFonts w:hint="eastAsia"/>
          <w:b/>
          <w:sz w:val="52"/>
          <w:szCs w:val="52"/>
        </w:rPr>
        <w:t>《XXXXXX》</w:t>
      </w:r>
      <w:bookmarkEnd w:id="0"/>
      <w:bookmarkEnd w:id="1"/>
      <w:bookmarkEnd w:id="2"/>
      <w:bookmarkEnd w:id="3"/>
    </w:p>
    <w:p w:rsidR="00C60804" w:rsidRDefault="00C60804" w:rsidP="00C60804">
      <w:pPr>
        <w:spacing w:line="600" w:lineRule="exact"/>
        <w:jc w:val="center"/>
        <w:outlineLvl w:val="0"/>
        <w:rPr>
          <w:b/>
          <w:sz w:val="52"/>
          <w:szCs w:val="52"/>
        </w:rPr>
      </w:pPr>
      <w:bookmarkStart w:id="4" w:name="_Toc500768492"/>
      <w:bookmarkStart w:id="5" w:name="_Toc498508510"/>
      <w:bookmarkStart w:id="6" w:name="_Toc498518738"/>
      <w:bookmarkStart w:id="7" w:name="_Toc500766953"/>
      <w:r>
        <w:rPr>
          <w:rFonts w:hint="eastAsia"/>
          <w:b/>
          <w:sz w:val="52"/>
          <w:szCs w:val="52"/>
        </w:rPr>
        <w:t>标准</w:t>
      </w:r>
      <w:r>
        <w:rPr>
          <w:rFonts w:ascii="宋体" w:hAnsi="宋体" w:hint="eastAsia"/>
          <w:b/>
          <w:sz w:val="52"/>
          <w:szCs w:val="52"/>
        </w:rPr>
        <w:t>编制说明</w:t>
      </w:r>
      <w:bookmarkEnd w:id="4"/>
      <w:bookmarkEnd w:id="5"/>
      <w:bookmarkEnd w:id="6"/>
      <w:bookmarkEnd w:id="7"/>
    </w:p>
    <w:p w:rsidR="00C60804" w:rsidRDefault="00C60804" w:rsidP="00C60804">
      <w:pPr>
        <w:spacing w:line="600" w:lineRule="exact"/>
        <w:jc w:val="center"/>
        <w:rPr>
          <w:sz w:val="48"/>
        </w:rPr>
      </w:pPr>
    </w:p>
    <w:p w:rsidR="00C60804" w:rsidRDefault="00C60804" w:rsidP="00C60804">
      <w:pPr>
        <w:spacing w:line="600" w:lineRule="exact"/>
        <w:jc w:val="center"/>
        <w:rPr>
          <w:sz w:val="48"/>
        </w:rPr>
      </w:pPr>
    </w:p>
    <w:p w:rsidR="00C60804" w:rsidRDefault="00C60804" w:rsidP="00C60804">
      <w:pPr>
        <w:spacing w:line="600" w:lineRule="exact"/>
        <w:jc w:val="center"/>
        <w:rPr>
          <w:sz w:val="48"/>
        </w:rPr>
      </w:pPr>
    </w:p>
    <w:p w:rsidR="00C60804" w:rsidRDefault="00C60804" w:rsidP="00C60804">
      <w:pPr>
        <w:spacing w:line="600" w:lineRule="exact"/>
        <w:jc w:val="center"/>
        <w:rPr>
          <w:sz w:val="48"/>
        </w:rPr>
      </w:pPr>
    </w:p>
    <w:p w:rsidR="00C60804" w:rsidRDefault="00C60804" w:rsidP="00C60804">
      <w:pPr>
        <w:spacing w:line="600" w:lineRule="exact"/>
        <w:jc w:val="center"/>
        <w:rPr>
          <w:sz w:val="48"/>
        </w:rPr>
      </w:pPr>
    </w:p>
    <w:p w:rsidR="00C60804" w:rsidRDefault="00C60804" w:rsidP="00C60804">
      <w:pPr>
        <w:spacing w:line="600" w:lineRule="exact"/>
        <w:jc w:val="center"/>
        <w:rPr>
          <w:sz w:val="48"/>
        </w:rPr>
      </w:pPr>
    </w:p>
    <w:p w:rsidR="00C60804" w:rsidRDefault="00C60804" w:rsidP="00C60804">
      <w:pPr>
        <w:spacing w:line="600" w:lineRule="exact"/>
        <w:jc w:val="center"/>
        <w:rPr>
          <w:sz w:val="48"/>
        </w:rPr>
      </w:pPr>
    </w:p>
    <w:p w:rsidR="00C60804" w:rsidRDefault="00C60804" w:rsidP="00C60804">
      <w:pPr>
        <w:spacing w:line="600" w:lineRule="exact"/>
        <w:jc w:val="center"/>
        <w:rPr>
          <w:sz w:val="48"/>
        </w:rPr>
      </w:pPr>
    </w:p>
    <w:p w:rsidR="00C60804" w:rsidRDefault="00C60804" w:rsidP="00C60804">
      <w:pPr>
        <w:spacing w:line="600" w:lineRule="exact"/>
        <w:jc w:val="center"/>
        <w:rPr>
          <w:sz w:val="48"/>
        </w:rPr>
      </w:pPr>
    </w:p>
    <w:p w:rsidR="00C60804" w:rsidRDefault="00C60804" w:rsidP="00C60804">
      <w:pPr>
        <w:spacing w:line="600" w:lineRule="exact"/>
        <w:jc w:val="center"/>
        <w:rPr>
          <w:sz w:val="48"/>
        </w:rPr>
      </w:pPr>
    </w:p>
    <w:p w:rsidR="00C60804" w:rsidRDefault="00C60804" w:rsidP="00C60804">
      <w:pPr>
        <w:spacing w:line="600" w:lineRule="exact"/>
        <w:jc w:val="center"/>
        <w:rPr>
          <w:sz w:val="48"/>
        </w:rPr>
      </w:pPr>
    </w:p>
    <w:p w:rsidR="00C60804" w:rsidRDefault="00C60804" w:rsidP="00C60804">
      <w:pPr>
        <w:spacing w:line="6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XXX</w:t>
      </w:r>
      <w:r>
        <w:rPr>
          <w:rFonts w:ascii="宋体" w:hAnsi="宋体" w:hint="eastAsia"/>
          <w:sz w:val="30"/>
          <w:szCs w:val="30"/>
        </w:rPr>
        <w:t>标准起草</w:t>
      </w:r>
      <w:r>
        <w:rPr>
          <w:rFonts w:ascii="宋体" w:hAnsi="宋体"/>
          <w:sz w:val="30"/>
          <w:szCs w:val="30"/>
        </w:rPr>
        <w:t>组</w:t>
      </w:r>
    </w:p>
    <w:p w:rsidR="00C60804" w:rsidRDefault="00C60804" w:rsidP="00C60804">
      <w:pPr>
        <w:spacing w:line="6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XXXX</w:t>
      </w:r>
      <w:r>
        <w:rPr>
          <w:rFonts w:ascii="宋体" w:hAnsi="宋体" w:hint="eastAsia"/>
          <w:sz w:val="30"/>
          <w:szCs w:val="30"/>
        </w:rPr>
        <w:t>年</w:t>
      </w:r>
      <w:r>
        <w:rPr>
          <w:rFonts w:ascii="宋体" w:hAnsi="宋体" w:hint="eastAsia"/>
          <w:sz w:val="30"/>
          <w:szCs w:val="30"/>
        </w:rPr>
        <w:t>XX</w:t>
      </w:r>
      <w:r>
        <w:rPr>
          <w:rFonts w:ascii="宋体" w:hAnsi="宋体" w:hint="eastAsia"/>
          <w:sz w:val="30"/>
          <w:szCs w:val="30"/>
        </w:rPr>
        <w:t>月</w:t>
      </w:r>
      <w:r>
        <w:rPr>
          <w:rFonts w:ascii="宋体" w:hAnsi="宋体" w:hint="eastAsia"/>
          <w:sz w:val="30"/>
          <w:szCs w:val="30"/>
        </w:rPr>
        <w:t>XX</w:t>
      </w:r>
      <w:r>
        <w:rPr>
          <w:rFonts w:ascii="宋体" w:hAnsi="宋体" w:hint="eastAsia"/>
          <w:sz w:val="30"/>
          <w:szCs w:val="30"/>
        </w:rPr>
        <w:t>日</w:t>
      </w:r>
    </w:p>
    <w:p w:rsidR="00C60804" w:rsidRDefault="00C60804" w:rsidP="00C60804">
      <w:pPr>
        <w:spacing w:line="600" w:lineRule="exact"/>
        <w:ind w:firstLineChars="200" w:firstLine="640"/>
        <w:outlineLvl w:val="0"/>
        <w:rPr>
          <w:rFonts w:ascii="仿宋" w:eastAsia="仿宋" w:hAnsi="仿宋" w:cs="仿宋"/>
          <w:bCs/>
          <w:color w:val="000000"/>
          <w:sz w:val="32"/>
          <w:szCs w:val="32"/>
        </w:rPr>
      </w:pPr>
    </w:p>
    <w:p w:rsidR="00C60804" w:rsidRDefault="00C60804" w:rsidP="00C60804">
      <w:pPr>
        <w:pStyle w:val="BodyText1I2"/>
      </w:pPr>
      <w:r>
        <w:br w:type="page"/>
      </w:r>
    </w:p>
    <w:p w:rsidR="00C60804" w:rsidRPr="00802092" w:rsidRDefault="00C60804" w:rsidP="00C60804">
      <w:pPr>
        <w:numPr>
          <w:ilvl w:val="0"/>
          <w:numId w:val="1"/>
        </w:numPr>
        <w:autoSpaceDE w:val="0"/>
        <w:autoSpaceDN w:val="0"/>
        <w:adjustRightInd w:val="0"/>
        <w:spacing w:line="600" w:lineRule="exact"/>
        <w:jc w:val="left"/>
        <w:textAlignment w:val="bottom"/>
        <w:rPr>
          <w:rFonts w:ascii="仿宋" w:eastAsia="仿宋" w:hAnsi="仿宋" w:cs="新宋体"/>
          <w:sz w:val="28"/>
          <w:szCs w:val="28"/>
        </w:rPr>
      </w:pPr>
      <w:r>
        <w:rPr>
          <w:rFonts w:ascii="仿宋" w:eastAsia="仿宋" w:hAnsi="仿宋" w:cs="新宋体" w:hint="eastAsia"/>
          <w:sz w:val="28"/>
          <w:szCs w:val="28"/>
        </w:rPr>
        <w:lastRenderedPageBreak/>
        <w:t>标准范围。</w:t>
      </w:r>
    </w:p>
    <w:p w:rsidR="00C60804" w:rsidRPr="00802092" w:rsidRDefault="00C60804" w:rsidP="00C60804">
      <w:pPr>
        <w:numPr>
          <w:ilvl w:val="0"/>
          <w:numId w:val="1"/>
        </w:numPr>
        <w:autoSpaceDE w:val="0"/>
        <w:autoSpaceDN w:val="0"/>
        <w:adjustRightInd w:val="0"/>
        <w:spacing w:line="600" w:lineRule="exact"/>
        <w:jc w:val="left"/>
        <w:textAlignment w:val="bottom"/>
        <w:rPr>
          <w:rFonts w:ascii="仿宋" w:eastAsia="仿宋" w:hAnsi="仿宋" w:cs="新宋体"/>
          <w:sz w:val="28"/>
          <w:szCs w:val="28"/>
        </w:rPr>
      </w:pPr>
      <w:r>
        <w:rPr>
          <w:rFonts w:ascii="仿宋" w:eastAsia="仿宋" w:hAnsi="仿宋" w:cs="新宋体" w:hint="eastAsia"/>
          <w:sz w:val="28"/>
          <w:szCs w:val="28"/>
        </w:rPr>
        <w:t>工作简况。</w:t>
      </w:r>
    </w:p>
    <w:p w:rsidR="00C60804" w:rsidRPr="00802092" w:rsidRDefault="00C60804" w:rsidP="00C60804">
      <w:pPr>
        <w:spacing w:line="600" w:lineRule="exact"/>
        <w:ind w:left="420" w:hangingChars="150" w:hanging="420"/>
        <w:rPr>
          <w:rFonts w:ascii="仿宋" w:eastAsia="仿宋" w:hAnsi="仿宋" w:cs="新宋体"/>
          <w:sz w:val="28"/>
          <w:szCs w:val="28"/>
        </w:rPr>
      </w:pPr>
      <w:r>
        <w:rPr>
          <w:rFonts w:ascii="仿宋" w:eastAsia="仿宋" w:hAnsi="仿宋" w:cs="新宋体" w:hint="eastAsia"/>
          <w:sz w:val="28"/>
          <w:szCs w:val="28"/>
        </w:rPr>
        <w:t>3、标准编制原则和确定标准主要内容的依据：</w:t>
      </w:r>
    </w:p>
    <w:p w:rsidR="00C60804" w:rsidRPr="00802092" w:rsidRDefault="00C60804" w:rsidP="00C60804">
      <w:pPr>
        <w:spacing w:line="600" w:lineRule="exact"/>
        <w:rPr>
          <w:rFonts w:ascii="仿宋" w:eastAsia="仿宋" w:hAnsi="仿宋" w:cs="新宋体"/>
          <w:sz w:val="28"/>
          <w:szCs w:val="28"/>
        </w:rPr>
      </w:pPr>
      <w:r>
        <w:rPr>
          <w:rFonts w:ascii="仿宋" w:eastAsia="仿宋" w:hAnsi="仿宋" w:cs="新宋体" w:hint="eastAsia"/>
          <w:sz w:val="28"/>
          <w:szCs w:val="28"/>
        </w:rPr>
        <w:t>4、主要试验（或验证）的分析、综述报告。</w:t>
      </w:r>
    </w:p>
    <w:p w:rsidR="00C60804" w:rsidRDefault="00C60804" w:rsidP="00C60804">
      <w:pPr>
        <w:spacing w:line="600" w:lineRule="exact"/>
        <w:ind w:left="420" w:hangingChars="150" w:hanging="420"/>
        <w:rPr>
          <w:rFonts w:ascii="仿宋" w:eastAsia="仿宋" w:hAnsi="仿宋" w:cs="新宋体"/>
          <w:sz w:val="28"/>
          <w:szCs w:val="28"/>
        </w:rPr>
      </w:pPr>
      <w:r>
        <w:rPr>
          <w:rFonts w:ascii="仿宋" w:eastAsia="仿宋" w:hAnsi="仿宋" w:cs="新宋体" w:hint="eastAsia"/>
          <w:sz w:val="28"/>
          <w:szCs w:val="28"/>
        </w:rPr>
        <w:t>5、标准在起草过程中遇到的问题及解决办法：重大分歧意见的处理经过和依据：有无重要技术问题需要说明。</w:t>
      </w:r>
    </w:p>
    <w:p w:rsidR="00C60804" w:rsidRDefault="00C60804" w:rsidP="00C60804">
      <w:pPr>
        <w:spacing w:line="600" w:lineRule="exact"/>
        <w:ind w:left="420" w:hangingChars="150" w:hanging="420"/>
        <w:rPr>
          <w:rFonts w:ascii="仿宋" w:eastAsia="仿宋" w:hAnsi="仿宋" w:cs="新宋体"/>
          <w:sz w:val="28"/>
          <w:szCs w:val="28"/>
        </w:rPr>
      </w:pPr>
      <w:r>
        <w:rPr>
          <w:rFonts w:ascii="仿宋" w:eastAsia="仿宋" w:hAnsi="仿宋" w:cs="新宋体" w:hint="eastAsia"/>
          <w:sz w:val="28"/>
          <w:szCs w:val="28"/>
        </w:rPr>
        <w:t>6、与国外标准的关系：包括：采用国际标准和国外先进标准的程度，与国外标准主要技术内容的差异（可引用标准前言的内容）：</w:t>
      </w:r>
    </w:p>
    <w:p w:rsidR="00C60804" w:rsidRDefault="00C60804" w:rsidP="00C60804">
      <w:pPr>
        <w:spacing w:line="600" w:lineRule="exact"/>
        <w:ind w:left="420" w:hangingChars="150" w:hanging="420"/>
        <w:rPr>
          <w:rFonts w:ascii="仿宋" w:eastAsia="仿宋" w:hAnsi="仿宋" w:cs="新宋体"/>
          <w:sz w:val="28"/>
          <w:szCs w:val="28"/>
        </w:rPr>
      </w:pPr>
      <w:r>
        <w:rPr>
          <w:rFonts w:ascii="仿宋" w:eastAsia="仿宋" w:hAnsi="仿宋" w:cs="新宋体" w:hint="eastAsia"/>
          <w:sz w:val="28"/>
          <w:szCs w:val="28"/>
        </w:rPr>
        <w:t>7、修订标准时，说明与标准前一版本的重大技术变化，并列出所涉及的新、旧版本的有关章条（可引用标准前言的内容）：废止/代替现行有关标准的建议：</w:t>
      </w:r>
    </w:p>
    <w:p w:rsidR="00C60804" w:rsidRDefault="00C60804" w:rsidP="00C60804">
      <w:pPr>
        <w:spacing w:line="600" w:lineRule="exact"/>
        <w:ind w:left="420" w:hangingChars="150" w:hanging="420"/>
        <w:rPr>
          <w:rFonts w:ascii="仿宋" w:eastAsia="仿宋" w:hAnsi="仿宋" w:cs="新宋体"/>
          <w:sz w:val="28"/>
          <w:szCs w:val="28"/>
        </w:rPr>
      </w:pPr>
      <w:r>
        <w:rPr>
          <w:rFonts w:ascii="仿宋" w:eastAsia="仿宋" w:hAnsi="仿宋" w:cs="新宋体" w:hint="eastAsia"/>
          <w:sz w:val="28"/>
          <w:szCs w:val="28"/>
        </w:rPr>
        <w:t>8、说明标准与其他标准或文件的关系（可引用标准前言的内容），特别是与有关的现行法律、法规和强制性国家标准的关系：</w:t>
      </w:r>
    </w:p>
    <w:p w:rsidR="00C60804" w:rsidRPr="00802092" w:rsidRDefault="00C60804" w:rsidP="00C60804">
      <w:pPr>
        <w:autoSpaceDE w:val="0"/>
        <w:autoSpaceDN w:val="0"/>
        <w:spacing w:line="600" w:lineRule="exact"/>
        <w:textAlignment w:val="bottom"/>
        <w:rPr>
          <w:rFonts w:ascii="仿宋" w:eastAsia="仿宋" w:hAnsi="仿宋" w:cs="新宋体"/>
          <w:sz w:val="28"/>
          <w:szCs w:val="28"/>
        </w:rPr>
      </w:pPr>
      <w:r>
        <w:rPr>
          <w:rFonts w:ascii="仿宋" w:eastAsia="仿宋" w:hAnsi="仿宋" w:cs="新宋体" w:hint="eastAsia"/>
          <w:sz w:val="28"/>
          <w:szCs w:val="28"/>
        </w:rPr>
        <w:t>9、标准作为强制性标准或推荐性标准的建议：</w:t>
      </w:r>
    </w:p>
    <w:p w:rsidR="00C60804" w:rsidRDefault="00C60804" w:rsidP="00C60804">
      <w:pPr>
        <w:autoSpaceDE w:val="0"/>
        <w:autoSpaceDN w:val="0"/>
        <w:spacing w:line="600" w:lineRule="exact"/>
        <w:ind w:left="560" w:hangingChars="200" w:hanging="560"/>
        <w:textAlignment w:val="bottom"/>
        <w:rPr>
          <w:rFonts w:ascii="仿宋" w:eastAsia="仿宋" w:hAnsi="仿宋" w:cs="新宋体"/>
          <w:sz w:val="28"/>
          <w:szCs w:val="28"/>
        </w:rPr>
      </w:pPr>
      <w:r>
        <w:rPr>
          <w:rFonts w:ascii="仿宋" w:eastAsia="仿宋" w:hAnsi="仿宋" w:cs="新宋体" w:hint="eastAsia"/>
          <w:sz w:val="28"/>
          <w:szCs w:val="28"/>
        </w:rPr>
        <w:t>10、贯彻国家标准的要求和措施建议（包括组织措施、技术措施、过渡办法等内容）：标准发布后，对国内外业界可能产生的影响。</w:t>
      </w:r>
    </w:p>
    <w:p w:rsidR="00C60804" w:rsidRDefault="00C60804" w:rsidP="00C60804">
      <w:pPr>
        <w:autoSpaceDE w:val="0"/>
        <w:autoSpaceDN w:val="0"/>
        <w:spacing w:line="600" w:lineRule="exact"/>
        <w:ind w:left="560" w:hangingChars="200" w:hanging="560"/>
        <w:textAlignment w:val="bottom"/>
        <w:rPr>
          <w:rFonts w:ascii="仿宋" w:eastAsia="仿宋" w:hAnsi="仿宋" w:cs="新宋体"/>
          <w:sz w:val="28"/>
          <w:szCs w:val="28"/>
        </w:rPr>
      </w:pPr>
      <w:r>
        <w:rPr>
          <w:rFonts w:ascii="仿宋" w:eastAsia="仿宋" w:hAnsi="仿宋" w:cs="新宋体" w:hint="eastAsia"/>
          <w:sz w:val="28"/>
          <w:szCs w:val="28"/>
        </w:rPr>
        <w:t>11、标准是否涉及知识产权的情况说明；如标准中含有自主知识产权，说明产品研发程度、产业化基础及进程。</w:t>
      </w:r>
    </w:p>
    <w:p w:rsidR="00C60804" w:rsidRDefault="00C60804" w:rsidP="002D6962">
      <w:pPr>
        <w:autoSpaceDE w:val="0"/>
        <w:autoSpaceDN w:val="0"/>
        <w:spacing w:beforeLines="50" w:line="600" w:lineRule="exact"/>
        <w:textAlignment w:val="bottom"/>
        <w:rPr>
          <w:rFonts w:ascii="仿宋" w:eastAsia="仿宋" w:hAnsi="仿宋" w:cs="新宋体"/>
          <w:sz w:val="28"/>
          <w:szCs w:val="28"/>
        </w:rPr>
      </w:pPr>
      <w:r>
        <w:rPr>
          <w:rFonts w:ascii="仿宋" w:eastAsia="仿宋" w:hAnsi="仿宋" w:cs="新宋体" w:hint="eastAsia"/>
          <w:sz w:val="28"/>
          <w:szCs w:val="28"/>
        </w:rPr>
        <w:t>12、其他应予说明的事项。</w:t>
      </w:r>
    </w:p>
    <w:p w:rsidR="00C8036D" w:rsidRPr="002D6962" w:rsidRDefault="00C8036D" w:rsidP="002D6962">
      <w:pPr>
        <w:widowControl/>
        <w:jc w:val="left"/>
      </w:pPr>
    </w:p>
    <w:sectPr w:rsidR="00C8036D" w:rsidRPr="002D6962" w:rsidSect="00C803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C13E5"/>
    <w:multiLevelType w:val="multilevel"/>
    <w:tmpl w:val="523C13E5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0804"/>
    <w:rsid w:val="002D6962"/>
    <w:rsid w:val="009C46D3"/>
    <w:rsid w:val="00B85C4F"/>
    <w:rsid w:val="00C60804"/>
    <w:rsid w:val="00C8036D"/>
    <w:rsid w:val="00CC0D4C"/>
    <w:rsid w:val="00D04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BodyText1I2"/>
    <w:qFormat/>
    <w:rsid w:val="00C608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I2">
    <w:name w:val="BodyText1I2"/>
    <w:basedOn w:val="a"/>
    <w:qFormat/>
    <w:rsid w:val="00C60804"/>
    <w:pPr>
      <w:spacing w:after="120"/>
      <w:ind w:leftChars="200" w:left="420" w:firstLine="420"/>
    </w:pPr>
  </w:style>
  <w:style w:type="paragraph" w:styleId="a3">
    <w:name w:val="Title"/>
    <w:basedOn w:val="a"/>
    <w:next w:val="a"/>
    <w:link w:val="Char"/>
    <w:uiPriority w:val="10"/>
    <w:qFormat/>
    <w:rsid w:val="00C60804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color w:val="000000"/>
      <w:kern w:val="0"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C60804"/>
    <w:rPr>
      <w:rFonts w:ascii="Cambria" w:eastAsia="宋体" w:hAnsi="Cambria" w:cs="Times New Roman"/>
      <w:b/>
      <w:bCs/>
      <w:color w:val="000000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zgcgd</dc:creator>
  <cp:lastModifiedBy>zgcgd</cp:lastModifiedBy>
  <cp:revision>3</cp:revision>
  <dcterms:created xsi:type="dcterms:W3CDTF">2022-03-25T03:06:00Z</dcterms:created>
  <dcterms:modified xsi:type="dcterms:W3CDTF">2023-08-31T01:01:00Z</dcterms:modified>
</cp:coreProperties>
</file>